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7B65" w:rsidRPr="009E3036" w:rsidRDefault="009E3036" w:rsidP="009E3036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 xml:space="preserve">ООО </w:t>
      </w:r>
      <w:r>
        <w:rPr>
          <w:rFonts w:ascii="Times New Roman" w:hAnsi="Times New Roman" w:cs="Times New Roman"/>
          <w:sz w:val="24"/>
          <w:szCs w:val="24"/>
          <w:lang w:val="en-US"/>
        </w:rPr>
        <w:t>“</w:t>
      </w:r>
      <w:proofErr w:type="spellStart"/>
      <w:r>
        <w:rPr>
          <w:rFonts w:ascii="Times New Roman" w:hAnsi="Times New Roman" w:cs="Times New Roman"/>
          <w:sz w:val="24"/>
          <w:szCs w:val="24"/>
        </w:rPr>
        <w:t>Геопакс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”</w:t>
      </w:r>
    </w:p>
    <w:p w:rsidR="0083702E" w:rsidRDefault="0083702E"/>
    <w:p w:rsidR="0083702E" w:rsidRDefault="0083702E"/>
    <w:p w:rsidR="0083702E" w:rsidRDefault="0083702E"/>
    <w:p w:rsidR="0083702E" w:rsidRDefault="0083702E"/>
    <w:p w:rsidR="0083702E" w:rsidRDefault="0083702E"/>
    <w:p w:rsidR="0083702E" w:rsidRDefault="0083702E"/>
    <w:p w:rsidR="0083702E" w:rsidRDefault="0083702E"/>
    <w:p w:rsidR="0083702E" w:rsidRDefault="0083702E"/>
    <w:p w:rsidR="0083702E" w:rsidRDefault="0083702E"/>
    <w:p w:rsidR="0083702E" w:rsidRDefault="0083702E" w:rsidP="0083702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Отчет</w:t>
      </w:r>
    </w:p>
    <w:p w:rsidR="0083702E" w:rsidRDefault="0083702E" w:rsidP="0083702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Обновление версии АКО с дополнительной функциональностью</w:t>
      </w:r>
    </w:p>
    <w:p w:rsidR="0083702E" w:rsidRDefault="0083702E" w:rsidP="0083702E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9E3036" w:rsidRDefault="009E3036" w:rsidP="0083702E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9E3036" w:rsidRDefault="009E3036" w:rsidP="0083702E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9E3036" w:rsidRDefault="009E3036" w:rsidP="0083702E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9E3036" w:rsidRDefault="009E3036" w:rsidP="0083702E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9E3036" w:rsidRDefault="009E3036" w:rsidP="0083702E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9E3036" w:rsidRDefault="009E3036" w:rsidP="0083702E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9E3036" w:rsidRDefault="009E3036" w:rsidP="0083702E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9E3036" w:rsidRDefault="009E3036" w:rsidP="0083702E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9E3036" w:rsidRDefault="009E3036" w:rsidP="0083702E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9E3036" w:rsidRDefault="009E3036" w:rsidP="0083702E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2021</w:t>
      </w:r>
    </w:p>
    <w:p w:rsidR="009D0A61" w:rsidRDefault="009D0A61" w:rsidP="0083702E">
      <w:pPr>
        <w:jc w:val="center"/>
        <w:rPr>
          <w:rFonts w:ascii="Times New Roman" w:hAnsi="Times New Roman" w:cs="Times New Roman"/>
          <w:sz w:val="24"/>
          <w:szCs w:val="24"/>
          <w:lang w:val="en-US"/>
        </w:rPr>
        <w:sectPr w:rsidR="009D0A6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E3036" w:rsidRDefault="009D0A61" w:rsidP="0083702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Оглавление</w:t>
      </w:r>
    </w:p>
    <w:p w:rsidR="007F1386" w:rsidRDefault="009D0A61">
      <w:pPr>
        <w:pStyle w:val="1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TOC \o "1-3" \u </w:instrText>
      </w:r>
      <w:r>
        <w:rPr>
          <w:rFonts w:cs="Times New Roman"/>
          <w:szCs w:val="24"/>
        </w:rPr>
        <w:fldChar w:fldCharType="separate"/>
      </w:r>
      <w:r w:rsidR="007F1386" w:rsidRPr="00D45BA0">
        <w:rPr>
          <w:rFonts w:cs="Times New Roman"/>
          <w:noProof/>
        </w:rPr>
        <w:t>1. Каталог координат – программа формирования каталога координат для выбранного объекта. При формировании каталога координат добавлена возможность выбора системы координат.</w:t>
      </w:r>
      <w:r w:rsidR="007F1386">
        <w:rPr>
          <w:noProof/>
        </w:rPr>
        <w:tab/>
      </w:r>
      <w:r w:rsidR="007F1386">
        <w:rPr>
          <w:noProof/>
        </w:rPr>
        <w:fldChar w:fldCharType="begin"/>
      </w:r>
      <w:r w:rsidR="007F1386">
        <w:rPr>
          <w:noProof/>
        </w:rPr>
        <w:instrText xml:space="preserve"> PAGEREF _Toc68808239 \h </w:instrText>
      </w:r>
      <w:r w:rsidR="007F1386">
        <w:rPr>
          <w:noProof/>
        </w:rPr>
      </w:r>
      <w:r w:rsidR="007F1386">
        <w:rPr>
          <w:noProof/>
        </w:rPr>
        <w:fldChar w:fldCharType="separate"/>
      </w:r>
      <w:r w:rsidR="007F1386">
        <w:rPr>
          <w:noProof/>
        </w:rPr>
        <w:t>3</w:t>
      </w:r>
      <w:r w:rsidR="007F1386">
        <w:rPr>
          <w:noProof/>
        </w:rPr>
        <w:fldChar w:fldCharType="end"/>
      </w:r>
    </w:p>
    <w:p w:rsidR="007F1386" w:rsidRDefault="007F1386">
      <w:pPr>
        <w:pStyle w:val="2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r w:rsidRPr="00D45BA0">
        <w:rPr>
          <w:rFonts w:cs="Times New Roman"/>
          <w:noProof/>
        </w:rPr>
        <w:t>Формирование каталога координат в других системах координат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_Toc68808240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:rsidR="007F1386" w:rsidRDefault="007F1386">
      <w:pPr>
        <w:pStyle w:val="1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r w:rsidRPr="00D45BA0">
        <w:rPr>
          <w:rFonts w:cs="Times New Roman"/>
          <w:noProof/>
        </w:rPr>
        <w:t>2. Программа пересчета таблиц из местной системы координат Ноябрьска в географические системы координат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_Toc68808241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:rsidR="007F1386" w:rsidRDefault="007F1386">
      <w:pPr>
        <w:pStyle w:val="1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r w:rsidRPr="00D45BA0">
        <w:rPr>
          <w:rFonts w:cs="Times New Roman"/>
          <w:noProof/>
        </w:rPr>
        <w:t>3. Программа создания таблицы точек и объектов в MapInfo по таблице координат в MS Excel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_Toc68808242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:rsidR="007F1386" w:rsidRDefault="007F1386">
      <w:pPr>
        <w:pStyle w:val="2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r w:rsidRPr="00D45BA0">
        <w:rPr>
          <w:rFonts w:cs="Times New Roman"/>
          <w:noProof/>
        </w:rPr>
        <w:t>Создание объектов по координатам в местных системах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_Toc68808243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</w:p>
    <w:p w:rsidR="007F1386" w:rsidRDefault="007F1386">
      <w:pPr>
        <w:pStyle w:val="2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r w:rsidRPr="00D45BA0">
        <w:rPr>
          <w:rFonts w:cs="Times New Roman"/>
          <w:noProof/>
        </w:rPr>
        <w:t>Создание по координатам в географических системах объектов в местных системах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_Toc68808244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:rsidR="007F1386" w:rsidRDefault="007F1386">
      <w:pPr>
        <w:pStyle w:val="1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r w:rsidRPr="00D45BA0">
        <w:rPr>
          <w:rFonts w:cs="Times New Roman"/>
          <w:noProof/>
        </w:rPr>
        <w:t>4. При импорте КПТ из кадастровой палаты, содержащих объекты в разных системах координат, добавлено их автоматическое распознавание и корректный импорт.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_Toc68808245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:rsidR="007F1386" w:rsidRDefault="007F1386">
      <w:pPr>
        <w:pStyle w:val="2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r w:rsidRPr="00D45BA0">
        <w:rPr>
          <w:rFonts w:cs="Times New Roman"/>
          <w:noProof/>
        </w:rPr>
        <w:t>Быстрый выбор выходной системы координат при импорте.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_Toc68808246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</w:p>
    <w:p w:rsidR="007F1386" w:rsidRDefault="007F1386">
      <w:pPr>
        <w:pStyle w:val="1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r w:rsidRPr="00D45BA0">
        <w:rPr>
          <w:rFonts w:cs="Times New Roman"/>
          <w:noProof/>
        </w:rPr>
        <w:t>5. Справочник, вызываемый по кнопке Разр.использование приведен в соответствие приказу Минэкономразвития от 1 сентября 2014 года N 540 с изменениями на 4 февраля 2019 года.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_Toc68808247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:rsidR="007F1386" w:rsidRDefault="007F1386">
      <w:pPr>
        <w:pStyle w:val="1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r w:rsidRPr="00D45BA0">
        <w:rPr>
          <w:rFonts w:cs="Times New Roman"/>
          <w:noProof/>
        </w:rPr>
        <w:t>6. Добавлена утилита “Построить объект заданной площади с сохранением формы исходного объекта”.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_Toc68808248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:rsidR="007F1386" w:rsidRDefault="007F1386">
      <w:pPr>
        <w:pStyle w:val="1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r w:rsidRPr="00D45BA0">
        <w:rPr>
          <w:rFonts w:cs="Times New Roman"/>
          <w:noProof/>
        </w:rPr>
        <w:t>7. Добавлены новые тематические слои Сервитуты и Объекты без предоставления.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_Toc68808249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12</w:t>
      </w:r>
      <w:r>
        <w:rPr>
          <w:noProof/>
        </w:rPr>
        <w:fldChar w:fldCharType="end"/>
      </w:r>
    </w:p>
    <w:p w:rsidR="009D0A61" w:rsidRDefault="009D0A61" w:rsidP="009D0A6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end"/>
      </w:r>
    </w:p>
    <w:p w:rsidR="009D0A61" w:rsidRDefault="009D0A61" w:rsidP="009D0A61">
      <w:pPr>
        <w:jc w:val="both"/>
        <w:rPr>
          <w:rFonts w:ascii="Times New Roman" w:hAnsi="Times New Roman" w:cs="Times New Roman"/>
          <w:sz w:val="24"/>
          <w:szCs w:val="24"/>
        </w:rPr>
        <w:sectPr w:rsidR="009D0A6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F387B" w:rsidRPr="008A3320" w:rsidRDefault="004042E5" w:rsidP="004042E5">
      <w:pPr>
        <w:pStyle w:val="1"/>
        <w:jc w:val="both"/>
        <w:rPr>
          <w:rFonts w:ascii="Times New Roman" w:hAnsi="Times New Roman" w:cs="Times New Roman"/>
          <w:noProof/>
        </w:rPr>
      </w:pPr>
      <w:bookmarkStart w:id="0" w:name="_Toc37360208"/>
      <w:bookmarkStart w:id="1" w:name="_Toc68808239"/>
      <w:r>
        <w:rPr>
          <w:rFonts w:ascii="Times New Roman" w:hAnsi="Times New Roman" w:cs="Times New Roman"/>
          <w:noProof/>
        </w:rPr>
        <w:lastRenderedPageBreak/>
        <w:t xml:space="preserve">1. </w:t>
      </w:r>
      <w:r w:rsidR="00DF387B">
        <w:rPr>
          <w:rFonts w:ascii="Times New Roman" w:hAnsi="Times New Roman" w:cs="Times New Roman"/>
          <w:noProof/>
        </w:rPr>
        <w:t>Каталог</w:t>
      </w:r>
      <w:r w:rsidR="00DF387B" w:rsidRPr="008A3320">
        <w:rPr>
          <w:rFonts w:ascii="Times New Roman" w:hAnsi="Times New Roman" w:cs="Times New Roman"/>
          <w:noProof/>
        </w:rPr>
        <w:t xml:space="preserve"> </w:t>
      </w:r>
      <w:r w:rsidR="00DF387B">
        <w:rPr>
          <w:rFonts w:ascii="Times New Roman" w:hAnsi="Times New Roman" w:cs="Times New Roman"/>
          <w:noProof/>
        </w:rPr>
        <w:t>координат – программа</w:t>
      </w:r>
      <w:r w:rsidR="00DF387B" w:rsidRPr="00B005E9">
        <w:rPr>
          <w:rFonts w:ascii="Times New Roman" w:hAnsi="Times New Roman" w:cs="Times New Roman"/>
          <w:noProof/>
        </w:rPr>
        <w:t xml:space="preserve"> формирования каталога координат для выбранного объекта</w:t>
      </w:r>
      <w:bookmarkEnd w:id="0"/>
      <w:r>
        <w:rPr>
          <w:rFonts w:ascii="Times New Roman" w:hAnsi="Times New Roman" w:cs="Times New Roman"/>
          <w:noProof/>
        </w:rPr>
        <w:t>. При формировании каталога координат добавлена возможность выбора системы координат.</w:t>
      </w:r>
      <w:bookmarkEnd w:id="1"/>
    </w:p>
    <w:p w:rsidR="004042E5" w:rsidRDefault="004042E5" w:rsidP="00DF38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042E5" w:rsidRDefault="004042E5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Каталог координат для выбранного объекта запускается или кнопкой Каталог координат </w:t>
      </w:r>
      <w:r>
        <w:rPr>
          <w:noProof/>
        </w:rPr>
        <w:drawing>
          <wp:inline distT="0" distB="0" distL="0" distR="0" wp14:anchorId="37DD5B31" wp14:editId="1C979DF4">
            <wp:extent cx="266667" cy="247619"/>
            <wp:effectExtent l="0" t="0" r="63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или из меню Ввод данны</w:t>
      </w:r>
      <w:proofErr w:type="gramStart"/>
      <w:r>
        <w:rPr>
          <w:rFonts w:ascii="Times New Roman" w:hAnsi="Times New Roman" w:cs="Times New Roman"/>
          <w:sz w:val="24"/>
          <w:szCs w:val="24"/>
        </w:rPr>
        <w:t>х-</w:t>
      </w:r>
      <w:proofErr w:type="gramEnd"/>
      <w:r w:rsidRPr="004042E5">
        <w:rPr>
          <w:rFonts w:ascii="Times New Roman" w:hAnsi="Times New Roman" w:cs="Times New Roman"/>
          <w:sz w:val="24"/>
          <w:szCs w:val="24"/>
        </w:rPr>
        <w:t>&gt;</w:t>
      </w:r>
      <w:r>
        <w:rPr>
          <w:rFonts w:ascii="Times New Roman" w:hAnsi="Times New Roman" w:cs="Times New Roman"/>
          <w:sz w:val="24"/>
          <w:szCs w:val="24"/>
        </w:rPr>
        <w:t>Каталог координат.</w:t>
      </w:r>
    </w:p>
    <w:p w:rsidR="004042E5" w:rsidRPr="004042E5" w:rsidRDefault="004042E5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Если выбран объект в </w:t>
      </w:r>
      <w:proofErr w:type="gramStart"/>
      <w:r>
        <w:rPr>
          <w:rFonts w:ascii="Times New Roman" w:hAnsi="Times New Roman" w:cs="Times New Roman"/>
          <w:sz w:val="24"/>
          <w:szCs w:val="24"/>
        </w:rPr>
        <w:t>МСК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Ноябрьска, каталог координат можно сформировать только в МСК Ноябрьска, если выбран объект в системе координат </w:t>
      </w:r>
      <w:proofErr w:type="spellStart"/>
      <w:r>
        <w:rPr>
          <w:rFonts w:ascii="Times New Roman" w:hAnsi="Times New Roman" w:cs="Times New Roman"/>
          <w:sz w:val="24"/>
          <w:szCs w:val="24"/>
        </w:rPr>
        <w:t>Пуровского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района, </w:t>
      </w:r>
      <w:r>
        <w:rPr>
          <w:rFonts w:ascii="Times New Roman" w:hAnsi="Times New Roman" w:cs="Times New Roman"/>
          <w:sz w:val="24"/>
          <w:szCs w:val="24"/>
          <w:lang w:val="en-US"/>
        </w:rPr>
        <w:t>WGS</w:t>
      </w:r>
      <w:r w:rsidRPr="004042E5">
        <w:rPr>
          <w:rFonts w:ascii="Times New Roman" w:hAnsi="Times New Roman" w:cs="Times New Roman"/>
          <w:sz w:val="24"/>
          <w:szCs w:val="24"/>
        </w:rPr>
        <w:t xml:space="preserve">-84 </w:t>
      </w:r>
      <w:r>
        <w:rPr>
          <w:rFonts w:ascii="Times New Roman" w:hAnsi="Times New Roman" w:cs="Times New Roman"/>
          <w:sz w:val="24"/>
          <w:szCs w:val="24"/>
        </w:rPr>
        <w:t>и любой другой географической системе координат, можно получить каталог координат в той же системе или в МСК Ноябрьска.</w:t>
      </w:r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05B0F367" wp14:editId="70765EBA">
            <wp:extent cx="3561905" cy="252381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61905" cy="25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диалоге все оставляем по умолчанию и нажимаем ОК. Формируется табличка Каталог координат, каждая запись которой соответствует еще и точке на графике</w:t>
      </w:r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81CFB23" wp14:editId="5ADB210A">
            <wp:extent cx="5940425" cy="2958257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5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Эту таблицу можно подключить к карте и использовать для сохранения. Окно списка можно использовать в отчете.</w:t>
      </w:r>
    </w:p>
    <w:p w:rsidR="00DF387B" w:rsidRDefault="00DF387B" w:rsidP="00DF387B">
      <w:pPr>
        <w:pStyle w:val="2"/>
        <w:rPr>
          <w:rFonts w:ascii="Times New Roman" w:hAnsi="Times New Roman" w:cs="Times New Roman"/>
          <w:sz w:val="24"/>
          <w:szCs w:val="24"/>
        </w:rPr>
      </w:pPr>
      <w:bookmarkStart w:id="2" w:name="_Toc37360209"/>
      <w:bookmarkStart w:id="3" w:name="_Toc68808240"/>
      <w:r>
        <w:rPr>
          <w:rFonts w:ascii="Times New Roman" w:hAnsi="Times New Roman" w:cs="Times New Roman"/>
          <w:sz w:val="24"/>
          <w:szCs w:val="24"/>
        </w:rPr>
        <w:t>Формирование каталога координат в других системах координат</w:t>
      </w:r>
      <w:bookmarkEnd w:id="2"/>
      <w:bookmarkEnd w:id="3"/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Эта программа позволяет по умолчанию формировать каталог координат в той же системе, в какой мы работаем с картой, но есть возможность, работая с картой в географической системе координат, сразу же формировать каталоги координат в местных системах для передачи в сторонние организации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Росреестр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Росреестр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хранит данные по Ноябрьску в местной системе координат и формирует выписки и КПТ в местной системе координат.</w:t>
      </w:r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работы со всей информацией в единой карте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подгрузке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публичных карт из Интернета удобнее работать с географической системой координат.</w:t>
      </w:r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Но данные для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Росреестра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сторонних организаций, работающих с местными системами, нужно готовить в этих системах координат.</w:t>
      </w:r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мы работаем в географической системе координат, возможен пересчет в местные системы</w:t>
      </w:r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38F66BC" wp14:editId="4F64F591">
            <wp:extent cx="3000375" cy="2125934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00001" cy="2125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форме активен переключатель Каталог в СК объекта</w:t>
      </w:r>
      <w:r w:rsidRPr="00FA1663"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sz w:val="24"/>
          <w:szCs w:val="24"/>
        </w:rPr>
        <w:t xml:space="preserve">Каталог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другой СК. Если выбран Каталог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другой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СК становится активным меню выбора местных систем координат </w:t>
      </w:r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F2D8926" wp14:editId="40F36FF7">
            <wp:extent cx="3552381" cy="25238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52381" cy="25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Выберем, например, для участка на карте в географической системе координат каталог в СК Ноябрьска. Программа пересчитает координаты и сразу же подготовит каталог координат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местной СК Ноябрьска.</w:t>
      </w:r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61B25A1" wp14:editId="6A7F7597">
            <wp:extent cx="4533334" cy="2952381"/>
            <wp:effectExtent l="0" t="0" r="635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33334" cy="2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 этом точки на карте будут в той же системе координат, что и выбранный объект, географической, а сами координаты для печати – в местной системе координат.</w:t>
      </w:r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Если мы работаем сразу в местной, а не в географической системе координат переключатель Каталог в СК объекта</w:t>
      </w:r>
      <w:r w:rsidRPr="00FA1663"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sz w:val="24"/>
          <w:szCs w:val="24"/>
        </w:rPr>
        <w:t>Каталог в другой СК недоступен.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Он включен только в позиции Каталог в СК объекта</w:t>
      </w:r>
    </w:p>
    <w:p w:rsidR="00DF387B" w:rsidRPr="008A3320" w:rsidRDefault="008959B2" w:rsidP="00414454">
      <w:pPr>
        <w:pStyle w:val="1"/>
        <w:rPr>
          <w:rFonts w:ascii="Times New Roman" w:hAnsi="Times New Roman" w:cs="Times New Roman"/>
          <w:sz w:val="24"/>
          <w:szCs w:val="24"/>
        </w:rPr>
      </w:pPr>
      <w:bookmarkStart w:id="4" w:name="_Toc37360210"/>
      <w:bookmarkStart w:id="5" w:name="_Toc68808241"/>
      <w:r>
        <w:rPr>
          <w:rFonts w:ascii="Times New Roman" w:hAnsi="Times New Roman" w:cs="Times New Roman"/>
          <w:noProof/>
        </w:rPr>
        <w:t xml:space="preserve">2. </w:t>
      </w:r>
      <w:r w:rsidR="00DF387B">
        <w:rPr>
          <w:rFonts w:ascii="Times New Roman" w:hAnsi="Times New Roman" w:cs="Times New Roman"/>
          <w:noProof/>
        </w:rPr>
        <w:t>Программа пересчета таблиц из местной</w:t>
      </w:r>
      <w:r w:rsidR="00DF387B" w:rsidRPr="00ED1746">
        <w:rPr>
          <w:rFonts w:ascii="Times New Roman" w:hAnsi="Times New Roman" w:cs="Times New Roman"/>
          <w:noProof/>
        </w:rPr>
        <w:t xml:space="preserve"> систем</w:t>
      </w:r>
      <w:r w:rsidR="00DF387B">
        <w:rPr>
          <w:rFonts w:ascii="Times New Roman" w:hAnsi="Times New Roman" w:cs="Times New Roman"/>
          <w:noProof/>
        </w:rPr>
        <w:t>ы</w:t>
      </w:r>
      <w:r w:rsidR="00DF387B" w:rsidRPr="00ED1746">
        <w:rPr>
          <w:rFonts w:ascii="Times New Roman" w:hAnsi="Times New Roman" w:cs="Times New Roman"/>
          <w:noProof/>
        </w:rPr>
        <w:t xml:space="preserve"> координат </w:t>
      </w:r>
      <w:r w:rsidR="00DF387B">
        <w:rPr>
          <w:rFonts w:ascii="Times New Roman" w:hAnsi="Times New Roman" w:cs="Times New Roman"/>
          <w:noProof/>
        </w:rPr>
        <w:t>Ноябрьска</w:t>
      </w:r>
      <w:r w:rsidR="00DF387B" w:rsidRPr="00ED1746">
        <w:rPr>
          <w:rFonts w:ascii="Times New Roman" w:hAnsi="Times New Roman" w:cs="Times New Roman"/>
          <w:noProof/>
        </w:rPr>
        <w:t xml:space="preserve"> в географические системы координат</w:t>
      </w:r>
      <w:bookmarkEnd w:id="4"/>
      <w:bookmarkEnd w:id="5"/>
      <w:r w:rsidR="00DF387B" w:rsidRPr="00ED1746">
        <w:rPr>
          <w:rFonts w:ascii="Times New Roman" w:hAnsi="Times New Roman" w:cs="Times New Roman"/>
          <w:noProof/>
        </w:rPr>
        <w:t xml:space="preserve"> </w:t>
      </w:r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Таблицы после конвертации из </w:t>
      </w:r>
      <w:r>
        <w:rPr>
          <w:rFonts w:ascii="Times New Roman" w:hAnsi="Times New Roman" w:cs="Times New Roman"/>
          <w:sz w:val="24"/>
          <w:szCs w:val="24"/>
          <w:lang w:val="en-US"/>
        </w:rPr>
        <w:t>xml</w:t>
      </w:r>
      <w:r w:rsidRPr="00C93F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Росреестра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были там записаны в местных системах координат. Для того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чтобы они были доступны в единой карте и можно было подключать публичные карты, нужно пересчитать их в географические системы координат.</w:t>
      </w:r>
    </w:p>
    <w:p w:rsidR="00DF387B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Это делается программой </w:t>
      </w:r>
      <w:r w:rsidRPr="00BB7EE0">
        <w:rPr>
          <w:rFonts w:ascii="Times New Roman" w:hAnsi="Times New Roman" w:cs="Times New Roman"/>
          <w:sz w:val="24"/>
          <w:szCs w:val="24"/>
        </w:rPr>
        <w:t xml:space="preserve">Пересчитать таблицу из </w:t>
      </w:r>
      <w:proofErr w:type="gramStart"/>
      <w:r w:rsidRPr="00BB7EE0">
        <w:rPr>
          <w:rFonts w:ascii="Times New Roman" w:hAnsi="Times New Roman" w:cs="Times New Roman"/>
          <w:sz w:val="24"/>
          <w:szCs w:val="24"/>
        </w:rPr>
        <w:t>МСК</w:t>
      </w:r>
      <w:proofErr w:type="gramEnd"/>
      <w:r w:rsidRPr="00BB7EE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Ноябрьск в СК </w:t>
      </w:r>
      <w:proofErr w:type="spellStart"/>
      <w:r>
        <w:rPr>
          <w:rFonts w:ascii="Times New Roman" w:hAnsi="Times New Roman" w:cs="Times New Roman"/>
          <w:sz w:val="24"/>
          <w:szCs w:val="24"/>
        </w:rPr>
        <w:t>Пуровского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</w:t>
      </w:r>
    </w:p>
    <w:p w:rsidR="00DF387B" w:rsidRPr="00594EBC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Она предлагает выбрать таблицу, которую нужно пересчитать</w:t>
      </w:r>
      <w:r>
        <w:rPr>
          <w:noProof/>
        </w:rPr>
        <w:t xml:space="preserve">. </w:t>
      </w:r>
      <w:r w:rsidRPr="00594EBC">
        <w:rPr>
          <w:rFonts w:ascii="Times New Roman" w:hAnsi="Times New Roman" w:cs="Times New Roman"/>
          <w:sz w:val="24"/>
          <w:szCs w:val="24"/>
        </w:rPr>
        <w:t>На выходе она формирует таблицу с таким же именем, добавляя к нему ~1</w:t>
      </w:r>
    </w:p>
    <w:p w:rsidR="00DF387B" w:rsidRPr="008959B2" w:rsidRDefault="008959B2" w:rsidP="008959B2">
      <w:pPr>
        <w:pStyle w:val="1"/>
        <w:rPr>
          <w:rFonts w:ascii="Times New Roman" w:hAnsi="Times New Roman" w:cs="Times New Roman"/>
          <w:noProof/>
        </w:rPr>
      </w:pPr>
      <w:bookmarkStart w:id="6" w:name="_Toc37360211"/>
      <w:bookmarkStart w:id="7" w:name="_Toc68808242"/>
      <w:r>
        <w:rPr>
          <w:rFonts w:ascii="Times New Roman" w:hAnsi="Times New Roman" w:cs="Times New Roman"/>
          <w:noProof/>
        </w:rPr>
        <w:t xml:space="preserve">3. </w:t>
      </w:r>
      <w:r w:rsidR="00DF387B" w:rsidRPr="008959B2">
        <w:rPr>
          <w:rFonts w:ascii="Times New Roman" w:hAnsi="Times New Roman" w:cs="Times New Roman"/>
          <w:noProof/>
        </w:rPr>
        <w:t>Программа создания таблицы точек и объектов в MapInfo по таблице координат в MS Excel</w:t>
      </w:r>
      <w:bookmarkEnd w:id="6"/>
      <w:bookmarkEnd w:id="7"/>
    </w:p>
    <w:p w:rsidR="00DF387B" w:rsidRPr="00FC67CF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Исходные координаты должны быть подготовлены в </w:t>
      </w:r>
      <w:r>
        <w:rPr>
          <w:rFonts w:ascii="Times New Roman" w:hAnsi="Times New Roman" w:cs="Times New Roman"/>
          <w:sz w:val="24"/>
          <w:szCs w:val="24"/>
          <w:lang w:val="en-US"/>
        </w:rPr>
        <w:t>MS</w:t>
      </w:r>
      <w:r w:rsidRPr="00FC67C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Excel</w:t>
      </w:r>
      <w:r w:rsidRPr="00FC67C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FC67C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две колонки – первая математический </w:t>
      </w:r>
      <w:r>
        <w:rPr>
          <w:rFonts w:ascii="Times New Roman" w:hAnsi="Times New Roman" w:cs="Times New Roman"/>
          <w:sz w:val="24"/>
          <w:szCs w:val="24"/>
          <w:lang w:val="en-US"/>
        </w:rPr>
        <w:t>Y</w:t>
      </w:r>
      <w:r w:rsidRPr="00FC67C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вторая математический </w:t>
      </w:r>
      <w:r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FC67CF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 xml:space="preserve">или геодезический </w:t>
      </w:r>
      <w:r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FC67C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>
        <w:rPr>
          <w:rFonts w:ascii="Times New Roman" w:hAnsi="Times New Roman" w:cs="Times New Roman"/>
          <w:sz w:val="24"/>
          <w:szCs w:val="24"/>
          <w:lang w:val="en-US"/>
        </w:rPr>
        <w:t>Y</w:t>
      </w:r>
      <w:r w:rsidRPr="00FC67CF">
        <w:rPr>
          <w:rFonts w:ascii="Times New Roman" w:hAnsi="Times New Roman" w:cs="Times New Roman"/>
          <w:sz w:val="24"/>
          <w:szCs w:val="24"/>
        </w:rPr>
        <w:t>).</w:t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Координаты могут быть разные</w:t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63 года</w:t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CF1579" wp14:editId="417780D9">
            <wp:extent cx="2266950" cy="202319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66667" cy="2022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WGS</w:t>
      </w:r>
      <w:r w:rsidRPr="00FC67CF">
        <w:rPr>
          <w:rFonts w:ascii="Times New Roman" w:hAnsi="Times New Roman" w:cs="Times New Roman"/>
          <w:sz w:val="24"/>
          <w:szCs w:val="24"/>
        </w:rPr>
        <w:t>84 (</w:t>
      </w:r>
      <w:r>
        <w:rPr>
          <w:rFonts w:ascii="Times New Roman" w:hAnsi="Times New Roman" w:cs="Times New Roman"/>
          <w:sz w:val="24"/>
          <w:szCs w:val="24"/>
        </w:rPr>
        <w:t xml:space="preserve">с </w:t>
      </w:r>
      <w:r>
        <w:rPr>
          <w:rFonts w:ascii="Times New Roman" w:hAnsi="Times New Roman" w:cs="Times New Roman"/>
          <w:sz w:val="24"/>
          <w:szCs w:val="24"/>
          <w:lang w:val="en-US"/>
        </w:rPr>
        <w:t>GPS</w:t>
      </w:r>
      <w:r w:rsidRPr="00FC67C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приемника)</w:t>
      </w:r>
      <w:r w:rsidRPr="00FC67C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Градусы минуты секунды</w:t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096E006" wp14:editId="571CFBD4">
            <wp:extent cx="2333625" cy="270635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33334" cy="270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WGS</w:t>
      </w:r>
      <w:r w:rsidRPr="00CA19EF">
        <w:rPr>
          <w:rFonts w:ascii="Times New Roman" w:hAnsi="Times New Roman" w:cs="Times New Roman"/>
          <w:sz w:val="24"/>
          <w:szCs w:val="24"/>
        </w:rPr>
        <w:t xml:space="preserve">84 – </w:t>
      </w:r>
      <w:r>
        <w:rPr>
          <w:rFonts w:ascii="Times New Roman" w:hAnsi="Times New Roman" w:cs="Times New Roman"/>
          <w:sz w:val="24"/>
          <w:szCs w:val="24"/>
        </w:rPr>
        <w:t>десятичные доли градуса, разные форматы представления</w:t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DF5CFF5" wp14:editId="2A37989C">
            <wp:extent cx="1504762" cy="1580952"/>
            <wp:effectExtent l="0" t="0" r="63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04762" cy="15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1E671C3" wp14:editId="70A71E8D">
            <wp:extent cx="1514286" cy="157142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14286" cy="15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 диалоге программы кнопкой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ыбрать указываем файл </w:t>
      </w:r>
      <w:r>
        <w:rPr>
          <w:rFonts w:ascii="Times New Roman" w:hAnsi="Times New Roman" w:cs="Times New Roman"/>
          <w:sz w:val="24"/>
          <w:szCs w:val="24"/>
          <w:lang w:val="en-US"/>
        </w:rPr>
        <w:t>Excel</w:t>
      </w:r>
      <w:r w:rsidRPr="00897A1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 координатами</w:t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64C09D2" wp14:editId="3E21AE35">
            <wp:extent cx="5914286" cy="538095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14286" cy="53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87B" w:rsidRPr="00897A1A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списке СК </w:t>
      </w:r>
      <w:proofErr w:type="gramStart"/>
      <w:r>
        <w:rPr>
          <w:rFonts w:ascii="Times New Roman" w:hAnsi="Times New Roman" w:cs="Times New Roman"/>
          <w:sz w:val="24"/>
          <w:szCs w:val="24"/>
        </w:rPr>
        <w:t>входная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указываем систему координат, в которой записаны координаты в </w:t>
      </w:r>
      <w:r>
        <w:rPr>
          <w:rFonts w:ascii="Times New Roman" w:hAnsi="Times New Roman" w:cs="Times New Roman"/>
          <w:sz w:val="24"/>
          <w:szCs w:val="24"/>
          <w:lang w:val="en-US"/>
        </w:rPr>
        <w:t>Excel</w:t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Кнопкой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З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агрузить загружаем координаты из </w:t>
      </w:r>
      <w:r>
        <w:rPr>
          <w:rFonts w:ascii="Times New Roman" w:hAnsi="Times New Roman" w:cs="Times New Roman"/>
          <w:sz w:val="24"/>
          <w:szCs w:val="24"/>
          <w:lang w:val="en-US"/>
        </w:rPr>
        <w:t>Excel</w:t>
      </w:r>
      <w:r w:rsidRPr="00897A1A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Они появляются в списке слева</w:t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списке СК </w:t>
      </w:r>
      <w:proofErr w:type="gramStart"/>
      <w:r>
        <w:rPr>
          <w:rFonts w:ascii="Times New Roman" w:hAnsi="Times New Roman" w:cs="Times New Roman"/>
          <w:sz w:val="24"/>
          <w:szCs w:val="24"/>
        </w:rPr>
        <w:t>выходная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выбираем, в какой системе координат будем в </w:t>
      </w:r>
      <w:r>
        <w:rPr>
          <w:rFonts w:ascii="Times New Roman" w:hAnsi="Times New Roman" w:cs="Times New Roman"/>
          <w:sz w:val="24"/>
          <w:szCs w:val="24"/>
          <w:lang w:val="en-US"/>
        </w:rPr>
        <w:t>MapInfo</w:t>
      </w:r>
      <w:r w:rsidRPr="00122D4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строить точки и объекты. На рисунке СК63_</w:t>
      </w:r>
      <w:r>
        <w:rPr>
          <w:rFonts w:ascii="Times New Roman" w:hAnsi="Times New Roman" w:cs="Times New Roman"/>
          <w:sz w:val="24"/>
          <w:szCs w:val="24"/>
          <w:lang w:val="en-US"/>
        </w:rPr>
        <w:t>W</w:t>
      </w:r>
      <w:r w:rsidRPr="00122D4E">
        <w:rPr>
          <w:rFonts w:ascii="Times New Roman" w:hAnsi="Times New Roman" w:cs="Times New Roman"/>
          <w:sz w:val="24"/>
          <w:szCs w:val="24"/>
        </w:rPr>
        <w:t xml:space="preserve">6 </w:t>
      </w:r>
      <w:r>
        <w:rPr>
          <w:rFonts w:ascii="Times New Roman" w:hAnsi="Times New Roman" w:cs="Times New Roman"/>
          <w:sz w:val="24"/>
          <w:szCs w:val="24"/>
        </w:rPr>
        <w:t>зона 3</w:t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Если вдруг ошибочно поменяли местами колонки </w:t>
      </w:r>
      <w:r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122D4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>
        <w:rPr>
          <w:rFonts w:ascii="Times New Roman" w:hAnsi="Times New Roman" w:cs="Times New Roman"/>
          <w:sz w:val="24"/>
          <w:szCs w:val="24"/>
          <w:lang w:val="en-US"/>
        </w:rPr>
        <w:t>Y</w:t>
      </w:r>
      <w:r w:rsidRPr="00122D4E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можно включить флажок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Р</w:t>
      </w:r>
      <w:proofErr w:type="gramEnd"/>
      <w:r>
        <w:rPr>
          <w:rFonts w:ascii="Times New Roman" w:hAnsi="Times New Roman" w:cs="Times New Roman"/>
          <w:sz w:val="24"/>
          <w:szCs w:val="24"/>
        </w:rPr>
        <w:t>еверсировать координаты.</w:t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 нажимаем </w:t>
      </w:r>
      <w:proofErr w:type="gramStart"/>
      <w:r>
        <w:rPr>
          <w:rFonts w:ascii="Times New Roman" w:hAnsi="Times New Roman" w:cs="Times New Roman"/>
          <w:sz w:val="24"/>
          <w:szCs w:val="24"/>
        </w:rPr>
        <w:t>ОК</w:t>
      </w:r>
      <w:proofErr w:type="gramEnd"/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Программа создает в указанной выходной системе координат две таблицы </w:t>
      </w:r>
      <w:proofErr w:type="spellStart"/>
      <w:r>
        <w:rPr>
          <w:rFonts w:ascii="Times New Roman" w:hAnsi="Times New Roman" w:cs="Times New Roman"/>
          <w:sz w:val="24"/>
          <w:szCs w:val="24"/>
        </w:rPr>
        <w:t>РезультатТочки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РезультатОбъект</w:t>
      </w:r>
      <w:proofErr w:type="spellEnd"/>
    </w:p>
    <w:p w:rsidR="00DF387B" w:rsidRPr="00122D4E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D24F6D4" wp14:editId="7E1DF91B">
            <wp:extent cx="5940425" cy="3351874"/>
            <wp:effectExtent l="0" t="0" r="3175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87B" w:rsidRDefault="00DF387B" w:rsidP="00DF387B">
      <w:pPr>
        <w:pStyle w:val="2"/>
        <w:rPr>
          <w:rFonts w:ascii="Times New Roman" w:hAnsi="Times New Roman" w:cs="Times New Roman"/>
          <w:sz w:val="24"/>
          <w:szCs w:val="24"/>
        </w:rPr>
      </w:pPr>
      <w:bookmarkStart w:id="8" w:name="_Toc37360212"/>
      <w:bookmarkStart w:id="9" w:name="_Toc68808243"/>
      <w:r>
        <w:rPr>
          <w:rFonts w:ascii="Times New Roman" w:hAnsi="Times New Roman" w:cs="Times New Roman"/>
          <w:sz w:val="24"/>
          <w:szCs w:val="24"/>
        </w:rPr>
        <w:t>Создание объектов по координатам в местных системах</w:t>
      </w:r>
      <w:bookmarkEnd w:id="8"/>
      <w:bookmarkEnd w:id="9"/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 различных сторонних организаций (и у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Росреестра</w:t>
      </w:r>
      <w:proofErr w:type="spellEnd"/>
      <w:r>
        <w:rPr>
          <w:rFonts w:ascii="Times New Roman" w:hAnsi="Times New Roman" w:cs="Times New Roman"/>
          <w:sz w:val="24"/>
          <w:szCs w:val="24"/>
        </w:rPr>
        <w:t>) могут быть данные только в местных системах координат. Предусмотрена возможность создания объектов в местных и географических системах по этим координатам.</w:t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конце списка систем координат СК входная и СК выходная </w:t>
      </w:r>
      <w:proofErr w:type="gramStart"/>
      <w:r>
        <w:rPr>
          <w:rFonts w:ascii="Times New Roman" w:hAnsi="Times New Roman" w:cs="Times New Roman"/>
          <w:sz w:val="24"/>
          <w:szCs w:val="24"/>
        </w:rPr>
        <w:t>добавлены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местная система координат на Ноябрьск</w:t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EEA75B2" wp14:editId="63B2154A">
            <wp:extent cx="2809524" cy="2780953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09524" cy="27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Если выбрана местная система координат и входная и выходная, создаст точки и объект в </w:t>
      </w:r>
      <w:r>
        <w:rPr>
          <w:rFonts w:ascii="Times New Roman" w:hAnsi="Times New Roman" w:cs="Times New Roman"/>
          <w:sz w:val="24"/>
          <w:szCs w:val="24"/>
          <w:lang w:val="en-US"/>
        </w:rPr>
        <w:t>MapInfo</w:t>
      </w:r>
      <w:r w:rsidRPr="0092534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 местной системе координат. </w:t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Если выбрана входная местная система координат и любая географическая выходная, программа пересчитает координаты и создаст точки и объект в заданной выходной географической системе координат (СК выходная).</w:t>
      </w:r>
      <w:proofErr w:type="gramEnd"/>
    </w:p>
    <w:p w:rsidR="00DF387B" w:rsidRDefault="00DF387B" w:rsidP="00DF387B">
      <w:pPr>
        <w:pStyle w:val="2"/>
        <w:rPr>
          <w:rFonts w:ascii="Times New Roman" w:hAnsi="Times New Roman" w:cs="Times New Roman"/>
          <w:sz w:val="24"/>
          <w:szCs w:val="24"/>
        </w:rPr>
      </w:pPr>
      <w:bookmarkStart w:id="10" w:name="_Toc37360213"/>
      <w:bookmarkStart w:id="11" w:name="_Toc68808244"/>
      <w:r>
        <w:rPr>
          <w:rFonts w:ascii="Times New Roman" w:hAnsi="Times New Roman" w:cs="Times New Roman"/>
          <w:sz w:val="24"/>
          <w:szCs w:val="24"/>
        </w:rPr>
        <w:lastRenderedPageBreak/>
        <w:t>Создание по координатам в географических системах объектов в местных системах</w:t>
      </w:r>
      <w:bookmarkEnd w:id="10"/>
      <w:bookmarkEnd w:id="11"/>
    </w:p>
    <w:p w:rsidR="00DF387B" w:rsidRPr="003B011D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Обратная задача – есть объект с географическими координатами с карты или полученный съемкой с </w:t>
      </w:r>
      <w:r>
        <w:rPr>
          <w:rFonts w:ascii="Times New Roman" w:hAnsi="Times New Roman" w:cs="Times New Roman"/>
          <w:sz w:val="24"/>
          <w:szCs w:val="24"/>
          <w:lang w:val="en-US"/>
        </w:rPr>
        <w:t>GPS</w:t>
      </w:r>
      <w:r w:rsidRPr="003B011D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приемника</w:t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  <w:lang w:val="en-US"/>
        </w:rPr>
        <w:t>MS</w:t>
      </w:r>
      <w:r w:rsidRPr="001A275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Excel</w:t>
      </w:r>
      <w:r w:rsidRPr="001A275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заполняем географические координаты. В СК </w:t>
      </w:r>
      <w:proofErr w:type="gramStart"/>
      <w:r>
        <w:rPr>
          <w:rFonts w:ascii="Times New Roman" w:hAnsi="Times New Roman" w:cs="Times New Roman"/>
          <w:sz w:val="24"/>
          <w:szCs w:val="24"/>
        </w:rPr>
        <w:t>входная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указываем соответствующую географическую систему координат. В СК </w:t>
      </w:r>
      <w:proofErr w:type="gramStart"/>
      <w:r>
        <w:rPr>
          <w:rFonts w:ascii="Times New Roman" w:hAnsi="Times New Roman" w:cs="Times New Roman"/>
          <w:sz w:val="24"/>
          <w:szCs w:val="24"/>
        </w:rPr>
        <w:t>выходная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указываем местную систему координат. </w:t>
      </w:r>
      <w:proofErr w:type="gramStart"/>
      <w:r>
        <w:rPr>
          <w:rFonts w:ascii="Times New Roman" w:hAnsi="Times New Roman" w:cs="Times New Roman"/>
          <w:sz w:val="24"/>
          <w:szCs w:val="24"/>
        </w:rPr>
        <w:t>Например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так</w:t>
      </w:r>
    </w:p>
    <w:p w:rsidR="00DF387B" w:rsidRDefault="00DF387B" w:rsidP="00DF387B">
      <w:pPr>
        <w:tabs>
          <w:tab w:val="left" w:pos="148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1E799BD" wp14:editId="6D01CA0A">
            <wp:extent cx="5476875" cy="5353204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76191" cy="535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A61" w:rsidRDefault="00DF387B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Входные координаты у нас в географической системе 1963 года </w:t>
      </w:r>
      <w:r>
        <w:rPr>
          <w:rFonts w:ascii="Times New Roman" w:hAnsi="Times New Roman" w:cs="Times New Roman"/>
          <w:sz w:val="24"/>
          <w:szCs w:val="24"/>
          <w:lang w:val="en-US"/>
        </w:rPr>
        <w:t>W</w:t>
      </w:r>
      <w:r w:rsidRPr="00594EBC">
        <w:rPr>
          <w:rFonts w:ascii="Times New Roman" w:hAnsi="Times New Roman" w:cs="Times New Roman"/>
          <w:sz w:val="24"/>
          <w:szCs w:val="24"/>
        </w:rPr>
        <w:t xml:space="preserve">-6 </w:t>
      </w:r>
      <w:r>
        <w:rPr>
          <w:rFonts w:ascii="Times New Roman" w:hAnsi="Times New Roman" w:cs="Times New Roman"/>
          <w:sz w:val="24"/>
          <w:szCs w:val="24"/>
        </w:rPr>
        <w:t xml:space="preserve">зона 4 (СК </w:t>
      </w:r>
      <w:proofErr w:type="spellStart"/>
      <w:r>
        <w:rPr>
          <w:rFonts w:ascii="Times New Roman" w:hAnsi="Times New Roman" w:cs="Times New Roman"/>
          <w:sz w:val="24"/>
          <w:szCs w:val="24"/>
        </w:rPr>
        <w:t>Пуровского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района). А выходная система координат </w:t>
      </w:r>
      <w:proofErr w:type="gramStart"/>
      <w:r>
        <w:rPr>
          <w:rFonts w:ascii="Times New Roman" w:hAnsi="Times New Roman" w:cs="Times New Roman"/>
          <w:sz w:val="24"/>
          <w:szCs w:val="24"/>
        </w:rPr>
        <w:t>МСК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Ноябрьск. Будут построены точки и объект сразу же в местной системе координат.</w:t>
      </w:r>
    </w:p>
    <w:p w:rsidR="00734AA6" w:rsidRPr="00A242B1" w:rsidRDefault="00A242B1" w:rsidP="00A242B1">
      <w:pPr>
        <w:pStyle w:val="1"/>
        <w:rPr>
          <w:rFonts w:ascii="Times New Roman" w:hAnsi="Times New Roman" w:cs="Times New Roman"/>
          <w:noProof/>
        </w:rPr>
      </w:pPr>
      <w:bookmarkStart w:id="12" w:name="_Toc68808245"/>
      <w:r w:rsidRPr="00A242B1">
        <w:rPr>
          <w:rFonts w:ascii="Times New Roman" w:hAnsi="Times New Roman" w:cs="Times New Roman"/>
          <w:noProof/>
        </w:rPr>
        <w:t>4. При импорте КПТ из кадастровой палаты, содержащих объекты в разных системах координат, добавлено их автоматическое распознавание и корректный импорт.</w:t>
      </w:r>
      <w:bookmarkEnd w:id="12"/>
    </w:p>
    <w:p w:rsidR="00A242B1" w:rsidRDefault="00A242B1" w:rsidP="00DF38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77245" w:rsidRDefault="00877245" w:rsidP="00DF38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77245" w:rsidRPr="00877245" w:rsidRDefault="00877245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Все изменения были сделаны с конвертором, запускаемым из меню Администрато</w:t>
      </w:r>
      <w:proofErr w:type="gramStart"/>
      <w:r>
        <w:rPr>
          <w:rFonts w:ascii="Times New Roman" w:hAnsi="Times New Roman" w:cs="Times New Roman"/>
          <w:sz w:val="24"/>
          <w:szCs w:val="24"/>
        </w:rPr>
        <w:t>р-</w:t>
      </w:r>
      <w:proofErr w:type="gramEnd"/>
      <w:r w:rsidRPr="00877245">
        <w:rPr>
          <w:rFonts w:ascii="Times New Roman" w:hAnsi="Times New Roman" w:cs="Times New Roman"/>
          <w:sz w:val="24"/>
          <w:szCs w:val="24"/>
        </w:rPr>
        <w:t>&gt;</w:t>
      </w:r>
      <w:r>
        <w:rPr>
          <w:rFonts w:ascii="Times New Roman" w:hAnsi="Times New Roman" w:cs="Times New Roman"/>
          <w:sz w:val="24"/>
          <w:szCs w:val="24"/>
        </w:rPr>
        <w:t>Импорт с выбором состава информации.</w:t>
      </w:r>
    </w:p>
    <w:p w:rsidR="00A242B1" w:rsidRDefault="00A242B1" w:rsidP="00DF387B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XML</w:t>
      </w:r>
      <w:r w:rsidRPr="00A242B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КПТ, приходящие из кадастровой палаты, часто содержат и объекты в МСК Ноябрьска, и объекты в СК </w:t>
      </w:r>
      <w:proofErr w:type="spellStart"/>
      <w:r>
        <w:rPr>
          <w:rFonts w:ascii="Times New Roman" w:hAnsi="Times New Roman" w:cs="Times New Roman"/>
          <w:sz w:val="24"/>
          <w:szCs w:val="24"/>
        </w:rPr>
        <w:t>Пуровского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Причем никакого явного признака, кроме значения координат, нет. При импорте добавлен анализ значений координат, корректное определение, к какой системе координат объекты относятся и корректное создание объектов в </w:t>
      </w:r>
      <w:r>
        <w:rPr>
          <w:rFonts w:ascii="Times New Roman" w:hAnsi="Times New Roman" w:cs="Times New Roman"/>
          <w:sz w:val="24"/>
          <w:szCs w:val="24"/>
          <w:lang w:val="en-US"/>
        </w:rPr>
        <w:t>MapInfo</w:t>
      </w:r>
      <w:r w:rsidRPr="00A242B1">
        <w:rPr>
          <w:rFonts w:ascii="Times New Roman" w:hAnsi="Times New Roman" w:cs="Times New Roman"/>
          <w:sz w:val="24"/>
          <w:szCs w:val="24"/>
        </w:rPr>
        <w:t>.</w:t>
      </w:r>
    </w:p>
    <w:p w:rsidR="00877245" w:rsidRDefault="00877245" w:rsidP="00447E51">
      <w:pPr>
        <w:pStyle w:val="2"/>
        <w:rPr>
          <w:rFonts w:ascii="Times New Roman" w:hAnsi="Times New Roman" w:cs="Times New Roman"/>
          <w:sz w:val="24"/>
          <w:szCs w:val="24"/>
        </w:rPr>
      </w:pPr>
      <w:bookmarkStart w:id="13" w:name="_Toc68808246"/>
      <w:r>
        <w:rPr>
          <w:rFonts w:ascii="Times New Roman" w:hAnsi="Times New Roman" w:cs="Times New Roman"/>
          <w:sz w:val="24"/>
          <w:szCs w:val="24"/>
        </w:rPr>
        <w:t>Быстрый выбор выходной системы координат при импорте.</w:t>
      </w:r>
      <w:bookmarkEnd w:id="13"/>
    </w:p>
    <w:p w:rsidR="003B601C" w:rsidRPr="003B601C" w:rsidRDefault="003B601C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Упрощен выбор системы координат, в которую импортировать </w:t>
      </w:r>
      <w:r>
        <w:rPr>
          <w:rFonts w:ascii="Times New Roman" w:hAnsi="Times New Roman" w:cs="Times New Roman"/>
          <w:sz w:val="24"/>
          <w:szCs w:val="24"/>
          <w:lang w:val="en-US"/>
        </w:rPr>
        <w:t>xml</w:t>
      </w:r>
      <w:r w:rsidRPr="003B601C">
        <w:rPr>
          <w:rFonts w:ascii="Times New Roman" w:hAnsi="Times New Roman" w:cs="Times New Roman"/>
          <w:sz w:val="24"/>
          <w:szCs w:val="24"/>
        </w:rPr>
        <w:t>.</w:t>
      </w:r>
    </w:p>
    <w:p w:rsidR="003B601C" w:rsidRDefault="003B601C" w:rsidP="00DF387B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369D304D" wp14:editId="4752CABF">
            <wp:extent cx="4409524" cy="498095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09524" cy="49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E25" w:rsidRDefault="00A36E25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Кроме стандартного выбора одной из систем координат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Мапинфо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создания выходных таблиц в план-схеме, добавлена возможность явного выбора импорта в </w:t>
      </w:r>
      <w:proofErr w:type="gramStart"/>
      <w:r>
        <w:rPr>
          <w:rFonts w:ascii="Times New Roman" w:hAnsi="Times New Roman" w:cs="Times New Roman"/>
          <w:sz w:val="24"/>
          <w:szCs w:val="24"/>
        </w:rPr>
        <w:t>МСК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Ноябрьск или СК </w:t>
      </w:r>
      <w:proofErr w:type="spellStart"/>
      <w:r>
        <w:rPr>
          <w:rFonts w:ascii="Times New Roman" w:hAnsi="Times New Roman" w:cs="Times New Roman"/>
          <w:sz w:val="24"/>
          <w:szCs w:val="24"/>
        </w:rPr>
        <w:t>Пуровского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 (см. рисунок)</w:t>
      </w:r>
      <w:r w:rsidR="00E5039C">
        <w:rPr>
          <w:rFonts w:ascii="Times New Roman" w:hAnsi="Times New Roman" w:cs="Times New Roman"/>
          <w:sz w:val="24"/>
          <w:szCs w:val="24"/>
        </w:rPr>
        <w:t>. При этом</w:t>
      </w:r>
      <w:proofErr w:type="gramStart"/>
      <w:r w:rsidR="00E5039C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E5039C">
        <w:rPr>
          <w:rFonts w:ascii="Times New Roman" w:hAnsi="Times New Roman" w:cs="Times New Roman"/>
          <w:sz w:val="24"/>
          <w:szCs w:val="24"/>
        </w:rPr>
        <w:t xml:space="preserve"> кроме им</w:t>
      </w:r>
      <w:r>
        <w:rPr>
          <w:rFonts w:ascii="Times New Roman" w:hAnsi="Times New Roman" w:cs="Times New Roman"/>
          <w:sz w:val="24"/>
          <w:szCs w:val="24"/>
        </w:rPr>
        <w:t>порта, сразу производится еще и пересчет.</w:t>
      </w:r>
    </w:p>
    <w:p w:rsidR="00E5039C" w:rsidRPr="00E5039C" w:rsidRDefault="00E5039C" w:rsidP="00E5039C">
      <w:pPr>
        <w:pStyle w:val="1"/>
        <w:rPr>
          <w:rFonts w:ascii="Times New Roman" w:hAnsi="Times New Roman" w:cs="Times New Roman"/>
          <w:noProof/>
        </w:rPr>
      </w:pPr>
      <w:bookmarkStart w:id="14" w:name="_Toc68808247"/>
      <w:r w:rsidRPr="00E5039C">
        <w:rPr>
          <w:rFonts w:ascii="Times New Roman" w:hAnsi="Times New Roman" w:cs="Times New Roman"/>
          <w:noProof/>
        </w:rPr>
        <w:lastRenderedPageBreak/>
        <w:t xml:space="preserve">5. </w:t>
      </w:r>
      <w:r w:rsidRPr="00E5039C">
        <w:rPr>
          <w:rFonts w:ascii="Times New Roman" w:hAnsi="Times New Roman" w:cs="Times New Roman"/>
          <w:noProof/>
        </w:rPr>
        <w:t xml:space="preserve">Справочник, вызываемый по кнопке </w:t>
      </w:r>
      <w:proofErr w:type="spellStart"/>
      <w:r w:rsidRPr="00E5039C">
        <w:rPr>
          <w:rFonts w:ascii="Times New Roman" w:hAnsi="Times New Roman" w:cs="Times New Roman"/>
          <w:noProof/>
        </w:rPr>
        <w:t>Разр</w:t>
      </w:r>
      <w:proofErr w:type="gramStart"/>
      <w:r w:rsidRPr="00E5039C">
        <w:rPr>
          <w:rFonts w:ascii="Times New Roman" w:hAnsi="Times New Roman" w:cs="Times New Roman"/>
          <w:noProof/>
        </w:rPr>
        <w:t>.и</w:t>
      </w:r>
      <w:proofErr w:type="gramEnd"/>
      <w:r w:rsidRPr="00E5039C">
        <w:rPr>
          <w:rFonts w:ascii="Times New Roman" w:hAnsi="Times New Roman" w:cs="Times New Roman"/>
          <w:noProof/>
        </w:rPr>
        <w:t>спользование</w:t>
      </w:r>
      <w:proofErr w:type="spellEnd"/>
      <w:r w:rsidRPr="00E5039C">
        <w:rPr>
          <w:rFonts w:ascii="Times New Roman" w:hAnsi="Times New Roman" w:cs="Times New Roman"/>
          <w:noProof/>
        </w:rPr>
        <w:t xml:space="preserve"> приведен в соответствие приказу Минэкономразвития от 1 сентября 2014 года N 540 с изменениями на 4 февраля 2019 года.</w:t>
      </w:r>
      <w:bookmarkEnd w:id="14"/>
    </w:p>
    <w:p w:rsidR="004C37C5" w:rsidRPr="004C37C5" w:rsidRDefault="004C37C5" w:rsidP="004C37C5">
      <w:pPr>
        <w:jc w:val="both"/>
        <w:rPr>
          <w:rFonts w:ascii="Times New Roman" w:hAnsi="Times New Roman" w:cs="Times New Roman"/>
          <w:sz w:val="24"/>
          <w:szCs w:val="24"/>
        </w:rPr>
      </w:pPr>
      <w:r w:rsidRPr="004C37C5">
        <w:rPr>
          <w:rFonts w:ascii="Times New Roman" w:hAnsi="Times New Roman" w:cs="Times New Roman"/>
          <w:sz w:val="24"/>
          <w:szCs w:val="24"/>
        </w:rPr>
        <w:t xml:space="preserve">Виды разрешенного использования указываются в описании права по кнопке “%” в описании семантики </w:t>
      </w:r>
      <w:proofErr w:type="gramStart"/>
      <w:r w:rsidRPr="004C37C5">
        <w:rPr>
          <w:rFonts w:ascii="Times New Roman" w:hAnsi="Times New Roman" w:cs="Times New Roman"/>
          <w:sz w:val="24"/>
          <w:szCs w:val="24"/>
        </w:rPr>
        <w:t>для</w:t>
      </w:r>
      <w:proofErr w:type="gramEnd"/>
      <w:r w:rsidRPr="004C37C5">
        <w:rPr>
          <w:rFonts w:ascii="Times New Roman" w:hAnsi="Times New Roman" w:cs="Times New Roman"/>
          <w:sz w:val="24"/>
          <w:szCs w:val="24"/>
        </w:rPr>
        <w:t xml:space="preserve"> Участки</w:t>
      </w:r>
    </w:p>
    <w:p w:rsidR="004C37C5" w:rsidRPr="004C37C5" w:rsidRDefault="004C37C5" w:rsidP="004C37C5">
      <w:pPr>
        <w:jc w:val="both"/>
        <w:rPr>
          <w:rFonts w:ascii="Times New Roman" w:hAnsi="Times New Roman" w:cs="Times New Roman"/>
          <w:sz w:val="24"/>
          <w:szCs w:val="24"/>
        </w:rPr>
      </w:pPr>
      <w:r w:rsidRPr="004C37C5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26CA311F" wp14:editId="35CB27E9">
            <wp:extent cx="5675109" cy="2497540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76751" cy="2498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039C" w:rsidRPr="00A36E25" w:rsidRDefault="004C37C5" w:rsidP="004C37C5">
      <w:pPr>
        <w:jc w:val="both"/>
        <w:rPr>
          <w:rFonts w:ascii="Times New Roman" w:hAnsi="Times New Roman" w:cs="Times New Roman"/>
          <w:sz w:val="24"/>
          <w:szCs w:val="24"/>
        </w:rPr>
      </w:pPr>
      <w:r w:rsidRPr="004C37C5">
        <w:rPr>
          <w:rFonts w:ascii="Times New Roman" w:hAnsi="Times New Roman" w:cs="Times New Roman"/>
          <w:sz w:val="24"/>
          <w:szCs w:val="24"/>
        </w:rPr>
        <w:t xml:space="preserve">Справочник, вызываемый по кнопке </w:t>
      </w:r>
      <w:proofErr w:type="spellStart"/>
      <w:r w:rsidRPr="004C37C5">
        <w:rPr>
          <w:rFonts w:ascii="Times New Roman" w:hAnsi="Times New Roman" w:cs="Times New Roman"/>
          <w:sz w:val="24"/>
          <w:szCs w:val="24"/>
        </w:rPr>
        <w:t>Разр</w:t>
      </w:r>
      <w:proofErr w:type="gramStart"/>
      <w:r w:rsidRPr="004C37C5">
        <w:rPr>
          <w:rFonts w:ascii="Times New Roman" w:hAnsi="Times New Roman" w:cs="Times New Roman"/>
          <w:sz w:val="24"/>
          <w:szCs w:val="24"/>
        </w:rPr>
        <w:t>.и</w:t>
      </w:r>
      <w:proofErr w:type="gramEnd"/>
      <w:r w:rsidRPr="004C37C5">
        <w:rPr>
          <w:rFonts w:ascii="Times New Roman" w:hAnsi="Times New Roman" w:cs="Times New Roman"/>
          <w:sz w:val="24"/>
          <w:szCs w:val="24"/>
        </w:rPr>
        <w:t>спользование</w:t>
      </w:r>
      <w:proofErr w:type="spellEnd"/>
      <w:r w:rsidRPr="004C37C5">
        <w:rPr>
          <w:rFonts w:ascii="Times New Roman" w:hAnsi="Times New Roman" w:cs="Times New Roman"/>
          <w:sz w:val="24"/>
          <w:szCs w:val="24"/>
        </w:rPr>
        <w:t xml:space="preserve"> приведен в соответствие приказу Минэкономразвития от 1 сентября 2014 года N 540 с изменениями на 4 февраля 2019 года.</w:t>
      </w:r>
    </w:p>
    <w:p w:rsidR="00A242B1" w:rsidRPr="00EF7675" w:rsidRDefault="00EF7675" w:rsidP="00EF7675">
      <w:pPr>
        <w:pStyle w:val="1"/>
        <w:rPr>
          <w:rFonts w:ascii="Times New Roman" w:hAnsi="Times New Roman" w:cs="Times New Roman"/>
          <w:noProof/>
        </w:rPr>
      </w:pPr>
      <w:bookmarkStart w:id="15" w:name="_Toc68808248"/>
      <w:r w:rsidRPr="00EF7675">
        <w:rPr>
          <w:rFonts w:ascii="Times New Roman" w:hAnsi="Times New Roman" w:cs="Times New Roman"/>
          <w:noProof/>
        </w:rPr>
        <w:t>6. Добавлена утилита “Построить объект заданной площади с сохранением формы исходного объекта”.</w:t>
      </w:r>
      <w:bookmarkEnd w:id="15"/>
    </w:p>
    <w:p w:rsidR="00EF7675" w:rsidRDefault="00C87918" w:rsidP="00DF38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Утилита запускается из меню Ввод данны</w:t>
      </w:r>
      <w:proofErr w:type="gramStart"/>
      <w:r>
        <w:rPr>
          <w:rFonts w:ascii="Times New Roman" w:hAnsi="Times New Roman" w:cs="Times New Roman"/>
          <w:sz w:val="24"/>
          <w:szCs w:val="24"/>
        </w:rPr>
        <w:t>х-</w:t>
      </w:r>
      <w:proofErr w:type="gramEnd"/>
      <w:r w:rsidRPr="00C87918">
        <w:rPr>
          <w:rFonts w:ascii="Times New Roman" w:hAnsi="Times New Roman" w:cs="Times New Roman"/>
          <w:sz w:val="24"/>
          <w:szCs w:val="24"/>
        </w:rPr>
        <w:t>&gt;</w:t>
      </w:r>
      <w:r>
        <w:rPr>
          <w:rFonts w:ascii="Times New Roman" w:hAnsi="Times New Roman" w:cs="Times New Roman"/>
          <w:sz w:val="24"/>
          <w:szCs w:val="24"/>
        </w:rPr>
        <w:t>Создать объект указанной площади.</w:t>
      </w:r>
    </w:p>
    <w:p w:rsidR="00F6209A" w:rsidRPr="00F6209A" w:rsidRDefault="00F6209A" w:rsidP="00F6209A">
      <w:pPr>
        <w:jc w:val="both"/>
        <w:rPr>
          <w:rFonts w:ascii="Times New Roman" w:hAnsi="Times New Roman" w:cs="Times New Roman"/>
          <w:sz w:val="24"/>
          <w:szCs w:val="24"/>
        </w:rPr>
      </w:pPr>
      <w:r w:rsidRPr="00F6209A">
        <w:rPr>
          <w:rFonts w:ascii="Times New Roman" w:hAnsi="Times New Roman" w:cs="Times New Roman"/>
          <w:sz w:val="24"/>
          <w:szCs w:val="24"/>
        </w:rPr>
        <w:t>Для этой утилиты нужно выбрать площадной объект и задать площадь большую или меньшую текущей. Программа строит подобный объект указанной площади.</w:t>
      </w:r>
    </w:p>
    <w:p w:rsidR="00F6209A" w:rsidRPr="00F6209A" w:rsidRDefault="00F6209A" w:rsidP="00F6209A">
      <w:pPr>
        <w:jc w:val="both"/>
        <w:rPr>
          <w:rFonts w:ascii="Times New Roman" w:hAnsi="Times New Roman" w:cs="Times New Roman"/>
          <w:sz w:val="24"/>
          <w:szCs w:val="24"/>
        </w:rPr>
      </w:pPr>
      <w:r w:rsidRPr="00F6209A">
        <w:rPr>
          <w:rFonts w:ascii="Times New Roman" w:hAnsi="Times New Roman" w:cs="Times New Roman"/>
          <w:sz w:val="24"/>
          <w:szCs w:val="24"/>
        </w:rPr>
        <w:t>Появляется форма следующего вида:</w:t>
      </w:r>
    </w:p>
    <w:p w:rsidR="00F6209A" w:rsidRPr="00F6209A" w:rsidRDefault="00F6209A" w:rsidP="00F6209A">
      <w:pPr>
        <w:jc w:val="both"/>
        <w:rPr>
          <w:rFonts w:ascii="Times New Roman" w:hAnsi="Times New Roman" w:cs="Times New Roman"/>
          <w:sz w:val="24"/>
          <w:szCs w:val="24"/>
        </w:rPr>
      </w:pPr>
      <w:r w:rsidRPr="00F6209A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71A40C04" wp14:editId="3D6DEE63">
            <wp:extent cx="3091218" cy="227456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92277" cy="227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09A" w:rsidRPr="00F6209A" w:rsidRDefault="00F6209A" w:rsidP="00F6209A">
      <w:pPr>
        <w:jc w:val="both"/>
        <w:rPr>
          <w:rFonts w:ascii="Times New Roman" w:hAnsi="Times New Roman" w:cs="Times New Roman"/>
          <w:sz w:val="24"/>
          <w:szCs w:val="24"/>
        </w:rPr>
      </w:pPr>
      <w:r w:rsidRPr="00F6209A">
        <w:rPr>
          <w:rFonts w:ascii="Times New Roman" w:hAnsi="Times New Roman" w:cs="Times New Roman"/>
          <w:sz w:val="24"/>
          <w:szCs w:val="24"/>
        </w:rPr>
        <w:t xml:space="preserve">Площадь исходного объекта 1561 </w:t>
      </w:r>
      <w:proofErr w:type="spellStart"/>
      <w:r w:rsidRPr="00F6209A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F6209A">
        <w:rPr>
          <w:rFonts w:ascii="Times New Roman" w:hAnsi="Times New Roman" w:cs="Times New Roman"/>
          <w:sz w:val="24"/>
          <w:szCs w:val="24"/>
        </w:rPr>
        <w:t xml:space="preserve">., задаем требуемую площадь 1600 </w:t>
      </w:r>
      <w:proofErr w:type="spellStart"/>
      <w:r w:rsidRPr="00F6209A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F6209A">
        <w:rPr>
          <w:rFonts w:ascii="Times New Roman" w:hAnsi="Times New Roman" w:cs="Times New Roman"/>
          <w:sz w:val="24"/>
          <w:szCs w:val="24"/>
        </w:rPr>
        <w:t>. Строит объект чуть больше исходного. Желтая линия граница нового объекта</w:t>
      </w:r>
    </w:p>
    <w:p w:rsidR="00F6209A" w:rsidRPr="00F6209A" w:rsidRDefault="00F6209A" w:rsidP="00F6209A">
      <w:pPr>
        <w:jc w:val="both"/>
        <w:rPr>
          <w:rFonts w:ascii="Times New Roman" w:hAnsi="Times New Roman" w:cs="Times New Roman"/>
          <w:sz w:val="24"/>
          <w:szCs w:val="24"/>
        </w:rPr>
      </w:pPr>
      <w:r w:rsidRPr="00F6209A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 wp14:anchorId="6758B7FE" wp14:editId="51977A77">
            <wp:extent cx="2504364" cy="204490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06378" cy="204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09A" w:rsidRPr="00F6209A" w:rsidRDefault="00F6209A" w:rsidP="00F6209A">
      <w:pPr>
        <w:jc w:val="both"/>
        <w:rPr>
          <w:rFonts w:ascii="Times New Roman" w:hAnsi="Times New Roman" w:cs="Times New Roman"/>
          <w:sz w:val="24"/>
          <w:szCs w:val="24"/>
        </w:rPr>
      </w:pPr>
      <w:r w:rsidRPr="00F6209A">
        <w:rPr>
          <w:rFonts w:ascii="Times New Roman" w:hAnsi="Times New Roman" w:cs="Times New Roman"/>
          <w:sz w:val="24"/>
          <w:szCs w:val="24"/>
        </w:rPr>
        <w:t xml:space="preserve">Задаем требуемую площадь меньше 1520 </w:t>
      </w:r>
      <w:proofErr w:type="spellStart"/>
      <w:r w:rsidRPr="00F6209A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F6209A">
        <w:rPr>
          <w:rFonts w:ascii="Times New Roman" w:hAnsi="Times New Roman" w:cs="Times New Roman"/>
          <w:sz w:val="24"/>
          <w:szCs w:val="24"/>
        </w:rPr>
        <w:t>. Строит объект меньше исходного.</w:t>
      </w:r>
    </w:p>
    <w:p w:rsidR="00F6209A" w:rsidRPr="00F6209A" w:rsidRDefault="00F6209A" w:rsidP="00F6209A">
      <w:pPr>
        <w:jc w:val="both"/>
        <w:rPr>
          <w:rFonts w:ascii="Times New Roman" w:hAnsi="Times New Roman" w:cs="Times New Roman"/>
          <w:sz w:val="24"/>
          <w:szCs w:val="24"/>
        </w:rPr>
      </w:pPr>
      <w:r w:rsidRPr="00F6209A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13FD26F5" wp14:editId="71CC4A9C">
            <wp:extent cx="2920621" cy="192481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23422" cy="1926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918" w:rsidRPr="005C1412" w:rsidRDefault="005C1412" w:rsidP="005C1412">
      <w:pPr>
        <w:pStyle w:val="1"/>
        <w:rPr>
          <w:rFonts w:ascii="Times New Roman" w:hAnsi="Times New Roman" w:cs="Times New Roman"/>
          <w:noProof/>
        </w:rPr>
      </w:pPr>
      <w:bookmarkStart w:id="16" w:name="_Toc68808249"/>
      <w:r w:rsidRPr="005C1412">
        <w:rPr>
          <w:rFonts w:ascii="Times New Roman" w:hAnsi="Times New Roman" w:cs="Times New Roman"/>
          <w:noProof/>
        </w:rPr>
        <w:t>7. Добавлены новые тематические слои Сервитуты и Объекты без предоставления.</w:t>
      </w:r>
      <w:bookmarkEnd w:id="16"/>
    </w:p>
    <w:p w:rsidR="00902E28" w:rsidRDefault="00902E28" w:rsidP="00902E2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Добавлены новые тематические слои. Их можно сделать активными через режим выборки Кадастрового Офиса.</w:t>
      </w:r>
    </w:p>
    <w:p w:rsidR="00902E28" w:rsidRDefault="00902E28" w:rsidP="00902E28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17" w:name="_GoBack"/>
      <w:r>
        <w:rPr>
          <w:noProof/>
        </w:rPr>
        <w:drawing>
          <wp:inline distT="0" distB="0" distL="0" distR="0" wp14:anchorId="50CD3E86" wp14:editId="6CE48D8B">
            <wp:extent cx="3419475" cy="332158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23103" cy="332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7"/>
    </w:p>
    <w:p w:rsidR="00902E28" w:rsidRPr="00F76566" w:rsidRDefault="00902E28" w:rsidP="00902E28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76566">
        <w:rPr>
          <w:rFonts w:ascii="Times New Roman" w:hAnsi="Times New Roman" w:cs="Times New Roman"/>
          <w:sz w:val="24"/>
          <w:szCs w:val="24"/>
        </w:rPr>
        <w:lastRenderedPageBreak/>
        <w:t>Сервитуты</w:t>
      </w:r>
    </w:p>
    <w:p w:rsidR="00902E28" w:rsidRPr="00F76566" w:rsidRDefault="00902E28" w:rsidP="00902E28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76566">
        <w:rPr>
          <w:rFonts w:ascii="Times New Roman" w:hAnsi="Times New Roman" w:cs="Times New Roman"/>
          <w:sz w:val="24"/>
          <w:szCs w:val="24"/>
        </w:rPr>
        <w:t>ОбъектыБезПредоставления</w:t>
      </w:r>
      <w:proofErr w:type="spellEnd"/>
      <w:r w:rsidRPr="00F76566">
        <w:rPr>
          <w:rFonts w:ascii="Times New Roman" w:hAnsi="Times New Roman" w:cs="Times New Roman"/>
          <w:sz w:val="24"/>
          <w:szCs w:val="24"/>
        </w:rPr>
        <w:t xml:space="preserve"> (объекты, размещение которых может осуществляться на землях или земельных участках, находящихся в государственной или муниципальной собственности, без предоставления земельных участков и установления сервитутов</w:t>
      </w:r>
      <w:r>
        <w:rPr>
          <w:rStyle w:val="extended-textshort"/>
        </w:rPr>
        <w:t>).</w:t>
      </w:r>
    </w:p>
    <w:p w:rsidR="00902E28" w:rsidRPr="00F76566" w:rsidRDefault="00902E28" w:rsidP="00902E28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76566">
        <w:rPr>
          <w:rFonts w:ascii="Times New Roman" w:hAnsi="Times New Roman" w:cs="Times New Roman"/>
          <w:sz w:val="24"/>
          <w:szCs w:val="24"/>
        </w:rPr>
        <w:t>КадЗоны</w:t>
      </w:r>
      <w:proofErr w:type="spellEnd"/>
      <w:r w:rsidRPr="00F76566">
        <w:rPr>
          <w:rFonts w:ascii="Times New Roman" w:hAnsi="Times New Roman" w:cs="Times New Roman"/>
          <w:sz w:val="24"/>
          <w:szCs w:val="24"/>
        </w:rPr>
        <w:t xml:space="preserve"> (Зоны с особыми условиями использования территории, охранные или территориальные зоны).</w:t>
      </w:r>
    </w:p>
    <w:p w:rsidR="00902E28" w:rsidRDefault="00902E28" w:rsidP="00902E2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всем типам объектов добавлены стандартные возможности ввода и редактирования текстовой и графической информации, формирования запросов (выборки), показ в окне списка и экранной форме.</w:t>
      </w:r>
    </w:p>
    <w:p w:rsidR="00902E28" w:rsidRDefault="00902E28" w:rsidP="00902E2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Сервитуты.</w:t>
      </w:r>
    </w:p>
    <w:p w:rsidR="00902E28" w:rsidRDefault="00902E28" w:rsidP="00902E28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Окно списка</w:t>
      </w:r>
      <w:r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:rsidR="00902E28" w:rsidRDefault="00902E28" w:rsidP="00902E28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1279148C" wp14:editId="4A15F867">
            <wp:extent cx="5940425" cy="89820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8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E28" w:rsidRDefault="00902E28" w:rsidP="00902E2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Форма</w:t>
      </w:r>
    </w:p>
    <w:p w:rsidR="00902E28" w:rsidRDefault="00902E28" w:rsidP="00902E2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DF587B4" wp14:editId="0F63E5CD">
            <wp:extent cx="3166047" cy="32575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165651" cy="3257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E28" w:rsidRDefault="00902E28" w:rsidP="00902E2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Землепользователь выбирается по кнопке из списка землепользователей</w:t>
      </w:r>
    </w:p>
    <w:p w:rsidR="00902E28" w:rsidRDefault="00902E28" w:rsidP="00902E28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ОбъектыБезПредоставления</w:t>
      </w:r>
      <w:proofErr w:type="spellEnd"/>
    </w:p>
    <w:p w:rsidR="00902E28" w:rsidRDefault="00902E28" w:rsidP="00902E2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Окно списка</w:t>
      </w:r>
    </w:p>
    <w:p w:rsidR="00902E28" w:rsidRDefault="00902E28" w:rsidP="00902E2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766B2E" wp14:editId="58FA7B9B">
            <wp:extent cx="5940425" cy="834443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E28" w:rsidRDefault="00902E28" w:rsidP="00902E2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Форма</w:t>
      </w:r>
    </w:p>
    <w:p w:rsidR="00902E28" w:rsidRDefault="00902E28" w:rsidP="00902E2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F558B7F" wp14:editId="0FD58FA9">
            <wp:extent cx="3333750" cy="341693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334511" cy="3417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412" w:rsidRPr="00C87918" w:rsidRDefault="00902E28" w:rsidP="00902E2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Тип объекта и землепользователь выбираются из справочников</w:t>
      </w:r>
    </w:p>
    <w:sectPr w:rsidR="005C1412" w:rsidRPr="00C879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874522"/>
    <w:multiLevelType w:val="hybridMultilevel"/>
    <w:tmpl w:val="FD02DC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D7B5C81"/>
    <w:multiLevelType w:val="hybridMultilevel"/>
    <w:tmpl w:val="02F83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123A"/>
    <w:rsid w:val="00017B65"/>
    <w:rsid w:val="003B601C"/>
    <w:rsid w:val="004042E5"/>
    <w:rsid w:val="00414454"/>
    <w:rsid w:val="00447E51"/>
    <w:rsid w:val="004C37C5"/>
    <w:rsid w:val="005C1412"/>
    <w:rsid w:val="005F2604"/>
    <w:rsid w:val="006C1BD1"/>
    <w:rsid w:val="00734AA6"/>
    <w:rsid w:val="007F1386"/>
    <w:rsid w:val="0083702E"/>
    <w:rsid w:val="00877245"/>
    <w:rsid w:val="008959B2"/>
    <w:rsid w:val="008A123A"/>
    <w:rsid w:val="00902E28"/>
    <w:rsid w:val="009D0A61"/>
    <w:rsid w:val="009E3036"/>
    <w:rsid w:val="00A242B1"/>
    <w:rsid w:val="00A36E25"/>
    <w:rsid w:val="00A632AD"/>
    <w:rsid w:val="00C87918"/>
    <w:rsid w:val="00DF387B"/>
    <w:rsid w:val="00E5039C"/>
    <w:rsid w:val="00EF7675"/>
    <w:rsid w:val="00F62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F387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F387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F387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9D0A61"/>
    <w:pPr>
      <w:spacing w:after="100"/>
    </w:pPr>
    <w:rPr>
      <w:rFonts w:ascii="Times New Roman" w:hAnsi="Times New Roman"/>
      <w:sz w:val="24"/>
    </w:rPr>
  </w:style>
  <w:style w:type="paragraph" w:styleId="21">
    <w:name w:val="toc 2"/>
    <w:basedOn w:val="a"/>
    <w:next w:val="a"/>
    <w:autoRedefine/>
    <w:uiPriority w:val="39"/>
    <w:unhideWhenUsed/>
    <w:rsid w:val="009D0A61"/>
    <w:pPr>
      <w:spacing w:after="100"/>
      <w:ind w:left="220"/>
    </w:pPr>
    <w:rPr>
      <w:rFonts w:ascii="Times New Roman" w:hAnsi="Times New Roman"/>
      <w:sz w:val="24"/>
    </w:rPr>
  </w:style>
  <w:style w:type="character" w:customStyle="1" w:styleId="20">
    <w:name w:val="Заголовок 2 Знак"/>
    <w:basedOn w:val="a0"/>
    <w:link w:val="2"/>
    <w:uiPriority w:val="9"/>
    <w:semiHidden/>
    <w:rsid w:val="00DF387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Balloon Text"/>
    <w:basedOn w:val="a"/>
    <w:link w:val="a4"/>
    <w:uiPriority w:val="99"/>
    <w:semiHidden/>
    <w:unhideWhenUsed/>
    <w:rsid w:val="00DF38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387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C37C5"/>
    <w:pPr>
      <w:ind w:left="720"/>
      <w:contextualSpacing/>
    </w:pPr>
  </w:style>
  <w:style w:type="character" w:customStyle="1" w:styleId="extended-textshort">
    <w:name w:val="extended-text__short"/>
    <w:basedOn w:val="a0"/>
    <w:rsid w:val="00902E2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F387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F387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F387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9D0A61"/>
    <w:pPr>
      <w:spacing w:after="100"/>
    </w:pPr>
    <w:rPr>
      <w:rFonts w:ascii="Times New Roman" w:hAnsi="Times New Roman"/>
      <w:sz w:val="24"/>
    </w:rPr>
  </w:style>
  <w:style w:type="paragraph" w:styleId="21">
    <w:name w:val="toc 2"/>
    <w:basedOn w:val="a"/>
    <w:next w:val="a"/>
    <w:autoRedefine/>
    <w:uiPriority w:val="39"/>
    <w:unhideWhenUsed/>
    <w:rsid w:val="009D0A61"/>
    <w:pPr>
      <w:spacing w:after="100"/>
      <w:ind w:left="220"/>
    </w:pPr>
    <w:rPr>
      <w:rFonts w:ascii="Times New Roman" w:hAnsi="Times New Roman"/>
      <w:sz w:val="24"/>
    </w:rPr>
  </w:style>
  <w:style w:type="character" w:customStyle="1" w:styleId="20">
    <w:name w:val="Заголовок 2 Знак"/>
    <w:basedOn w:val="a0"/>
    <w:link w:val="2"/>
    <w:uiPriority w:val="9"/>
    <w:semiHidden/>
    <w:rsid w:val="00DF387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Balloon Text"/>
    <w:basedOn w:val="a"/>
    <w:link w:val="a4"/>
    <w:uiPriority w:val="99"/>
    <w:semiHidden/>
    <w:unhideWhenUsed/>
    <w:rsid w:val="00DF38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387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C37C5"/>
    <w:pPr>
      <w:ind w:left="720"/>
      <w:contextualSpacing/>
    </w:pPr>
  </w:style>
  <w:style w:type="character" w:customStyle="1" w:styleId="extended-textshort">
    <w:name w:val="extended-text__short"/>
    <w:basedOn w:val="a0"/>
    <w:rsid w:val="00902E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1E455B-5A21-4E70-BACD-C054E7440D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14</Pages>
  <Words>1451</Words>
  <Characters>8276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25</cp:revision>
  <dcterms:created xsi:type="dcterms:W3CDTF">2021-04-08T14:49:00Z</dcterms:created>
  <dcterms:modified xsi:type="dcterms:W3CDTF">2021-04-08T16:03:00Z</dcterms:modified>
</cp:coreProperties>
</file>